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89.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ICPD强弱电一体化装置系统技术研究与应用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陕西西咸新区沣慧新能源发展有限公司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电力、热力、燃气及水生产和供应业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电子信息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251899DB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（1）ICPD装置与能源系统中的强弱电元件联动稳定性的问题；</w:t>
            </w:r>
          </w:p>
          <w:p w14:paraId="3F04492D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（2）ICPD装置在100KW以上电气设备中实践应用；</w:t>
            </w:r>
          </w:p>
          <w:p w14:paraId="6A590C01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（3）基于当下智能化大趋势，ICPD装置在实际使用过程中，满足独立智能运行；</w:t>
            </w:r>
          </w:p>
          <w:p w14:paraId="3F584003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（4）在实际运行过程中，软件通过ICPD装置做到实时自我学习、自我完善、自我匹配不同能源站房不同工况下的运行逻辑。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0FB26FF5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目前，智能化已成为主流趋势，能源站控制系统同样需要升级，本需求主要是借助现代化能源站、信息化技术等优势，构建完善的信息设施应用系统，为人们呈现一种安全可靠、高效节能的能源站房环境，通过智能化系统即可完成对能源站冷热源系统的调控监测，最终做到降本增效、节能减排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4B84D93C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（1）强弱电合并后的信号传输稳定性；</w:t>
            </w:r>
          </w:p>
          <w:p w14:paraId="603EF6D4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（2）利用ICPD装置的整合，通过智控系统软件对各装置的联控，提升系统整体智能化、无人化控制。</w:t>
            </w:r>
          </w:p>
          <w:p w14:paraId="0671F334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（3）系统与硬件间的自我学习完善能力；</w:t>
            </w:r>
          </w:p>
          <w:p w14:paraId="298CEFF5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（4）ICPD装置多点位、多功能穿插运行过程中反应执行能力；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7BBA2F9C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（1）通过智能化群控，实现系统整体能效提升不低于15%；</w:t>
            </w:r>
          </w:p>
          <w:p w14:paraId="6558352F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（2）在保障系统平稳运行的情况下，降低单个能源站房人工运维成本不低于50%；</w:t>
            </w:r>
          </w:p>
          <w:p w14:paraId="189B53D2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（3）ICPD装置在不同工况下平稳运行整个采暖季，故障发生率低于5%。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5A552A0C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与产品厂商沟通交流设备情况；协调专家组、设计院与厂商进线图纸设计优化；针对项目实际编写方案研讨可行性。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116DAA4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目前处于设计阶段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53B7B67F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预计投入项目资金；同步配合的专家团队一组，技术人员不少于10人。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7CDC2DE6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配备ICPD装置、相关电气元器件、高性能PC机。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4950294A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目前有完善的项目场地进行试验研究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希望与业内领先的设备制造企业、高校、科研院所共同开展产学研合作。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evenAndOddHeaders w:val="1"/>
  <w:drawingGridHorizontalSpacing w:val="320"/>
  <w:drawingGridVerticalSpacing w:val="290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355214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2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2025-07-24T04:49:40Z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BFA73C5A2930491FB594D56989F6F2D7_13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